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Test Strategy Template</w:t>
      </w:r>
    </w:p>
    <w:p>
      <w:pPr>
        <w:pStyle w:val="Heading1"/>
      </w:pPr>
      <w:r>
        <w:t>1. Introduction</w:t>
      </w:r>
    </w:p>
    <w:p>
      <w:r>
        <w:t>This Test Strategy document defines the overall testing approach for the project. It outlines the scope, objectives, methodologies, tools, and responsibilities to ensure the delivery of a high-quality product.</w:t>
      </w:r>
    </w:p>
    <w:p>
      <w:pPr>
        <w:pStyle w:val="Heading1"/>
      </w:pPr>
      <w:r>
        <w:t>2. Objectives</w:t>
      </w:r>
    </w:p>
    <w:p>
      <w:r>
        <w:t>- Define testing goals and scope</w:t>
        <w:br/>
        <w:t>- Ensure product meets business and technical requirements</w:t>
        <w:br/>
        <w:t>- Minimize risks through structured testing</w:t>
      </w:r>
    </w:p>
    <w:p>
      <w:pPr>
        <w:pStyle w:val="Heading1"/>
      </w:pPr>
      <w:r>
        <w:t>3. Scope</w:t>
      </w:r>
    </w:p>
    <w:p>
      <w:r>
        <w:t>The scope section details what will and will not be tested:</w:t>
        <w:br/>
        <w:t>In Scope:</w:t>
        <w:br/>
        <w:t>- Functional requirements</w:t>
        <w:br/>
        <w:t>- Non-functional requirements (performance, usability, security)</w:t>
        <w:br/>
        <w:br/>
        <w:t>Out of Scope:</w:t>
        <w:br/>
        <w:t>- Deprecated features</w:t>
        <w:br/>
        <w:t>- Third-party certified components</w:t>
      </w:r>
    </w:p>
    <w:p>
      <w:pPr>
        <w:pStyle w:val="Heading1"/>
      </w:pPr>
      <w:r>
        <w:t>4. Testing Approach</w:t>
      </w:r>
    </w:p>
    <w:p>
      <w:r>
        <w:t>The testing approach describes the overall methodology:</w:t>
        <w:br/>
        <w:t>- Manual Testing for exploratory and ad-hoc testing</w:t>
        <w:br/>
        <w:t>- Automation Testing for regression and repetitive tasks</w:t>
        <w:br/>
        <w:t>- Risk-based Testing to prioritize critical modules</w:t>
      </w:r>
    </w:p>
    <w:p>
      <w:pPr>
        <w:pStyle w:val="Heading1"/>
      </w:pPr>
      <w:r>
        <w:t>5. Test Levels</w:t>
      </w:r>
    </w:p>
    <w:p>
      <w:r>
        <w:t>- Unit Testing</w:t>
        <w:br/>
        <w:t>- Integration Testing</w:t>
        <w:br/>
        <w:t>- System Testing</w:t>
        <w:br/>
        <w:t>- User Acceptance Testing (UAT)</w:t>
      </w:r>
    </w:p>
    <w:p>
      <w:pPr>
        <w:pStyle w:val="Heading1"/>
      </w:pPr>
      <w:r>
        <w:t>6. Tools &amp; Environment</w:t>
      </w:r>
    </w:p>
    <w:p>
      <w:r>
        <w:t>- Test Management: TestRail / JIRA</w:t>
        <w:br/>
        <w:t>- Automation: Selenium / Cypress</w:t>
        <w:br/>
        <w:t>- Performance: JMeter</w:t>
        <w:br/>
        <w:t>- Security: OWASP ZAP</w:t>
      </w:r>
    </w:p>
    <w:p>
      <w:pPr>
        <w:pStyle w:val="Heading1"/>
      </w:pPr>
      <w:r>
        <w:t>7. Risk Analysis &amp; Mitigation</w:t>
      </w:r>
    </w:p>
    <w:p>
      <w:r>
        <w:t>Risks:</w:t>
        <w:br/>
        <w:t>- Delayed test environments</w:t>
        <w:br/>
        <w:t>- Limited test data</w:t>
        <w:br/>
        <w:t>- Resource unavailability</w:t>
        <w:br/>
        <w:br/>
        <w:t>Mitigation:</w:t>
        <w:br/>
        <w:t>- Use virtualized test environments</w:t>
        <w:br/>
        <w:t>- Prepare synthetic test data</w:t>
        <w:br/>
        <w:t>- Cross-train QA engineers</w:t>
      </w:r>
    </w:p>
    <w:p>
      <w:pPr>
        <w:pStyle w:val="Heading1"/>
      </w:pPr>
      <w:r>
        <w:t>8. Communication Plan</w:t>
      </w:r>
    </w:p>
    <w:p>
      <w:r>
        <w:t>- Daily stand-ups for progress tracking</w:t>
        <w:br/>
        <w:t>- Weekly status reports shared with stakeholders</w:t>
        <w:br/>
        <w:t>- Defect triage meetings twice a week</w:t>
      </w:r>
    </w:p>
    <w:p>
      <w:pPr>
        <w:pStyle w:val="Heading1"/>
      </w:pPr>
      <w:r>
        <w:t>9. Exit Criteria</w:t>
      </w:r>
    </w:p>
    <w:p>
      <w:r>
        <w:t>- All critical defects resolved</w:t>
        <w:br/>
        <w:t>- 95% test case execution completed</w:t>
        <w:br/>
        <w:t>- Sign-off from QA Manager and stakeholders</w:t>
      </w:r>
    </w:p>
    <w:p>
      <w:pPr>
        <w:pStyle w:val="Heading1"/>
      </w:pPr>
      <w:r>
        <w:t>10. Approvals</w:t>
      </w:r>
    </w:p>
    <w:p>
      <w:r>
        <w:t>Prepared By: ___________________________</w:t>
        <w:br/>
        <w:t>Reviewed By: ___________________________</w:t>
        <w:br/>
        <w:t>Approved By: 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